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AF1C" w14:textId="441D449D" w:rsidR="004F16B3" w:rsidRDefault="004F16B3" w:rsidP="004F16B3">
      <w:r w:rsidRPr="004F16B3">
        <w:t>Hvis din læge har bedt dig blive testet i forhold til, om du kører sikkerhedsmæssigt forsvarligt efter din blodprop, hjerneblødning, operation i hjernen eller demensdiagnose, kan det lade sig gøre hos o</w:t>
      </w:r>
      <w:r w:rsidR="007A14A0">
        <w:t>s.</w:t>
      </w:r>
    </w:p>
    <w:p w14:paraId="7AD48F2D" w14:textId="1BE544BB" w:rsidR="004F16B3" w:rsidRDefault="004F16B3" w:rsidP="004F16B3">
      <w:r>
        <w:t xml:space="preserve">Vi har to typer test. ’Den lille’ hvis du ikke har fysiske funktionsnedsættelse og kan køre en almindelig bil. ’Den store’ hvis du er ramt af fysisk funktionsnedsættelse og </w:t>
      </w:r>
      <w:r w:rsidR="007A14A0">
        <w:t xml:space="preserve">også </w:t>
      </w:r>
      <w:r>
        <w:t>har behov for at blive afklaret i forhold til særlig indretning i en bil.</w:t>
      </w:r>
    </w:p>
    <w:p w14:paraId="77C7CCD9" w14:textId="77777777" w:rsidR="004F16B3" w:rsidRPr="004F16B3" w:rsidRDefault="004F16B3" w:rsidP="004F16B3"/>
    <w:p w14:paraId="4785A629" w14:textId="43DF77A4" w:rsidR="004F16B3" w:rsidRPr="004F16B3" w:rsidRDefault="004F16B3" w:rsidP="004F16B3">
      <w:pPr>
        <w:rPr>
          <w:b/>
          <w:bCs/>
        </w:rPr>
      </w:pPr>
      <w:r w:rsidRPr="004F16B3">
        <w:rPr>
          <w:b/>
          <w:bCs/>
        </w:rPr>
        <w:t>Den lille test</w:t>
      </w:r>
    </w:p>
    <w:p w14:paraId="14F379E2" w14:textId="54DEA1B1" w:rsidR="004F16B3" w:rsidRDefault="004F16B3" w:rsidP="004F16B3">
      <w:r>
        <w:t>Du kører i HandicapBilistCentrets skolevogn med en kørelærer i 60 minutter i trafikken. Kørelæreren har fokus på, om din diagnose påvirker din evne til at færdes sikkert i trafikken, og du bliver vurderet ud fra følgende:</w:t>
      </w:r>
    </w:p>
    <w:p w14:paraId="44A06350" w14:textId="77777777" w:rsidR="004F16B3" w:rsidRPr="005424B4" w:rsidRDefault="004F16B3" w:rsidP="004F16B3">
      <w:pPr>
        <w:tabs>
          <w:tab w:val="left" w:pos="4820"/>
        </w:tabs>
        <w:rPr>
          <w:rFonts w:ascii="Calibri" w:hAnsi="Calibri"/>
        </w:rPr>
      </w:pPr>
      <w:r>
        <w:rPr>
          <w:rFonts w:ascii="Calibri" w:hAnsi="Calibri"/>
        </w:rPr>
        <w:t>-</w:t>
      </w:r>
      <w:r w:rsidRPr="007A67CC">
        <w:rPr>
          <w:rFonts w:ascii="Calibri" w:hAnsi="Calibri"/>
        </w:rPr>
        <w:t xml:space="preserve"> </w:t>
      </w:r>
      <w:r w:rsidRPr="005424B4">
        <w:rPr>
          <w:rFonts w:ascii="Calibri" w:hAnsi="Calibri"/>
        </w:rPr>
        <w:t>Orientering</w:t>
      </w:r>
      <w:r w:rsidRPr="005424B4">
        <w:rPr>
          <w:rFonts w:ascii="Calibri" w:hAnsi="Calibri"/>
        </w:rPr>
        <w:tab/>
      </w:r>
      <w:r>
        <w:rPr>
          <w:rFonts w:ascii="Calibri" w:hAnsi="Calibri"/>
        </w:rPr>
        <w:t xml:space="preserve">- </w:t>
      </w:r>
      <w:r w:rsidRPr="005424B4">
        <w:rPr>
          <w:rFonts w:ascii="Calibri" w:hAnsi="Calibri"/>
        </w:rPr>
        <w:t>Evnen til at planlægge kørslen</w:t>
      </w:r>
    </w:p>
    <w:p w14:paraId="580EDF5C" w14:textId="77777777" w:rsidR="004F16B3" w:rsidRPr="005424B4" w:rsidRDefault="004F16B3" w:rsidP="004F16B3">
      <w:pPr>
        <w:tabs>
          <w:tab w:val="left" w:pos="4820"/>
        </w:tabs>
        <w:rPr>
          <w:rFonts w:ascii="Calibri" w:hAnsi="Calibri"/>
        </w:rPr>
      </w:pPr>
      <w:r>
        <w:rPr>
          <w:rFonts w:ascii="Calibri" w:hAnsi="Calibri"/>
        </w:rPr>
        <w:t>-</w:t>
      </w:r>
      <w:r w:rsidRPr="007A67CC">
        <w:rPr>
          <w:rFonts w:ascii="Calibri" w:hAnsi="Calibri"/>
        </w:rPr>
        <w:t xml:space="preserve"> </w:t>
      </w:r>
      <w:r w:rsidRPr="005424B4">
        <w:rPr>
          <w:rFonts w:ascii="Calibri" w:hAnsi="Calibri"/>
        </w:rPr>
        <w:t>Placering og rum-retningsfornemmelse</w:t>
      </w:r>
      <w:r w:rsidRPr="005424B4">
        <w:rPr>
          <w:rFonts w:ascii="Calibri" w:hAnsi="Calibri"/>
        </w:rPr>
        <w:tab/>
      </w:r>
      <w:r>
        <w:rPr>
          <w:rFonts w:ascii="Calibri" w:hAnsi="Calibri"/>
        </w:rPr>
        <w:t xml:space="preserve">- </w:t>
      </w:r>
      <w:r w:rsidRPr="005424B4">
        <w:rPr>
          <w:rFonts w:ascii="Calibri" w:hAnsi="Calibri"/>
        </w:rPr>
        <w:t>Evnen til at forholde sig til flere ting på én gang</w:t>
      </w:r>
    </w:p>
    <w:p w14:paraId="4D9BAA75" w14:textId="77777777" w:rsidR="004F16B3" w:rsidRPr="005424B4" w:rsidRDefault="004F16B3" w:rsidP="004F16B3">
      <w:pPr>
        <w:tabs>
          <w:tab w:val="left" w:pos="4820"/>
        </w:tabs>
        <w:rPr>
          <w:rFonts w:ascii="Calibri" w:hAnsi="Calibri"/>
        </w:rPr>
      </w:pPr>
      <w:r>
        <w:rPr>
          <w:rFonts w:ascii="Calibri" w:hAnsi="Calibri"/>
        </w:rPr>
        <w:t>-</w:t>
      </w:r>
      <w:r w:rsidRPr="007A67CC">
        <w:rPr>
          <w:rFonts w:ascii="Calibri" w:hAnsi="Calibri"/>
        </w:rPr>
        <w:t xml:space="preserve"> </w:t>
      </w:r>
      <w:r w:rsidRPr="005424B4">
        <w:rPr>
          <w:rFonts w:ascii="Calibri" w:hAnsi="Calibri"/>
        </w:rPr>
        <w:t>Indpasning i trafikken</w:t>
      </w:r>
      <w:r w:rsidRPr="005424B4">
        <w:rPr>
          <w:rFonts w:ascii="Calibri" w:hAnsi="Calibri"/>
        </w:rPr>
        <w:tab/>
      </w:r>
      <w:r>
        <w:rPr>
          <w:rFonts w:ascii="Calibri" w:hAnsi="Calibri"/>
        </w:rPr>
        <w:t xml:space="preserve">- </w:t>
      </w:r>
      <w:r w:rsidRPr="005424B4">
        <w:rPr>
          <w:rFonts w:ascii="Calibri" w:hAnsi="Calibri"/>
        </w:rPr>
        <w:t>Evnen til at udføre flere funktioner samtidig</w:t>
      </w:r>
    </w:p>
    <w:p w14:paraId="67E722C4" w14:textId="77777777" w:rsidR="004F16B3" w:rsidRPr="005424B4" w:rsidRDefault="004F16B3" w:rsidP="004F16B3">
      <w:pPr>
        <w:tabs>
          <w:tab w:val="left" w:pos="4820"/>
        </w:tabs>
        <w:rPr>
          <w:rFonts w:ascii="Calibri" w:hAnsi="Calibri"/>
        </w:rPr>
      </w:pPr>
      <w:r>
        <w:rPr>
          <w:rFonts w:ascii="Calibri" w:hAnsi="Calibri"/>
        </w:rPr>
        <w:t xml:space="preserve">- </w:t>
      </w:r>
      <w:r w:rsidRPr="005424B4">
        <w:rPr>
          <w:rFonts w:ascii="Calibri" w:hAnsi="Calibri"/>
        </w:rPr>
        <w:t>Bedømmelse af afstand og hastighed</w:t>
      </w:r>
      <w:r w:rsidRPr="005424B4">
        <w:rPr>
          <w:rFonts w:ascii="Calibri" w:hAnsi="Calibri"/>
        </w:rPr>
        <w:tab/>
      </w:r>
      <w:r>
        <w:rPr>
          <w:rFonts w:ascii="Calibri" w:hAnsi="Calibri"/>
        </w:rPr>
        <w:t xml:space="preserve">- </w:t>
      </w:r>
      <w:r w:rsidRPr="005424B4">
        <w:rPr>
          <w:rFonts w:ascii="Calibri" w:hAnsi="Calibri"/>
        </w:rPr>
        <w:t>Koncentration</w:t>
      </w:r>
    </w:p>
    <w:p w14:paraId="292DB85C" w14:textId="77777777" w:rsidR="004F16B3" w:rsidRPr="005424B4" w:rsidRDefault="004F16B3" w:rsidP="004F16B3">
      <w:pPr>
        <w:tabs>
          <w:tab w:val="left" w:pos="4820"/>
        </w:tabs>
        <w:rPr>
          <w:rFonts w:ascii="Calibri" w:hAnsi="Calibri"/>
        </w:rPr>
      </w:pPr>
      <w:r>
        <w:rPr>
          <w:rFonts w:ascii="Calibri" w:hAnsi="Calibri"/>
        </w:rPr>
        <w:t>-</w:t>
      </w:r>
      <w:r w:rsidRPr="004156C5">
        <w:rPr>
          <w:rFonts w:ascii="Calibri" w:hAnsi="Calibri"/>
        </w:rPr>
        <w:t xml:space="preserve"> </w:t>
      </w:r>
      <w:r w:rsidRPr="005424B4">
        <w:rPr>
          <w:rFonts w:ascii="Calibri" w:hAnsi="Calibri"/>
        </w:rPr>
        <w:t>Tilpasning af hastighed</w:t>
      </w:r>
      <w:r w:rsidRPr="005424B4">
        <w:rPr>
          <w:rFonts w:ascii="Calibri" w:hAnsi="Calibri"/>
        </w:rPr>
        <w:tab/>
      </w:r>
      <w:r>
        <w:rPr>
          <w:rFonts w:ascii="Calibri" w:hAnsi="Calibri"/>
        </w:rPr>
        <w:t>- H</w:t>
      </w:r>
      <w:r w:rsidRPr="005424B4">
        <w:rPr>
          <w:rFonts w:ascii="Calibri" w:hAnsi="Calibri"/>
        </w:rPr>
        <w:t>ukommelse</w:t>
      </w:r>
    </w:p>
    <w:p w14:paraId="5A065E43" w14:textId="77777777" w:rsidR="004F16B3" w:rsidRPr="005424B4" w:rsidRDefault="004F16B3" w:rsidP="004F16B3">
      <w:pPr>
        <w:tabs>
          <w:tab w:val="left" w:pos="4820"/>
        </w:tabs>
        <w:rPr>
          <w:rFonts w:ascii="Calibri" w:hAnsi="Calibri"/>
        </w:rPr>
      </w:pPr>
      <w:r>
        <w:rPr>
          <w:rFonts w:ascii="Calibri" w:hAnsi="Calibri"/>
        </w:rPr>
        <w:t xml:space="preserve">- </w:t>
      </w:r>
      <w:r w:rsidRPr="005424B4">
        <w:rPr>
          <w:rFonts w:ascii="Calibri" w:hAnsi="Calibri"/>
        </w:rPr>
        <w:t>Opfattelse og tolkning af synsindtryk</w:t>
      </w:r>
      <w:r w:rsidRPr="005424B4">
        <w:rPr>
          <w:rFonts w:ascii="Calibri" w:hAnsi="Calibri"/>
        </w:rPr>
        <w:tab/>
      </w:r>
      <w:r>
        <w:rPr>
          <w:rFonts w:ascii="Calibri" w:hAnsi="Calibri"/>
        </w:rPr>
        <w:t xml:space="preserve">- </w:t>
      </w:r>
      <w:r w:rsidRPr="005424B4">
        <w:rPr>
          <w:rFonts w:ascii="Calibri" w:hAnsi="Calibri"/>
        </w:rPr>
        <w:t>Initiativ</w:t>
      </w:r>
    </w:p>
    <w:p w14:paraId="415B1D10" w14:textId="77777777" w:rsidR="004F16B3" w:rsidRPr="005424B4" w:rsidRDefault="004F16B3" w:rsidP="004F16B3">
      <w:pPr>
        <w:tabs>
          <w:tab w:val="left" w:pos="4820"/>
        </w:tabs>
        <w:rPr>
          <w:rFonts w:ascii="Calibri" w:hAnsi="Calibri"/>
        </w:rPr>
      </w:pPr>
      <w:r>
        <w:rPr>
          <w:rFonts w:ascii="Calibri" w:hAnsi="Calibri"/>
        </w:rPr>
        <w:t xml:space="preserve">- </w:t>
      </w:r>
      <w:r w:rsidRPr="005424B4">
        <w:rPr>
          <w:rFonts w:ascii="Calibri" w:hAnsi="Calibri"/>
        </w:rPr>
        <w:t>Reaktion på tavler, signaler og afmærkninger</w:t>
      </w:r>
      <w:r w:rsidRPr="005424B4">
        <w:rPr>
          <w:rFonts w:ascii="Calibri" w:hAnsi="Calibri"/>
        </w:rPr>
        <w:tab/>
      </w:r>
      <w:r>
        <w:rPr>
          <w:rFonts w:ascii="Calibri" w:hAnsi="Calibri"/>
        </w:rPr>
        <w:t xml:space="preserve">- </w:t>
      </w:r>
      <w:r w:rsidRPr="005424B4">
        <w:rPr>
          <w:rFonts w:ascii="Calibri" w:hAnsi="Calibri"/>
        </w:rPr>
        <w:t>Udtrætning</w:t>
      </w:r>
    </w:p>
    <w:p w14:paraId="704C341C" w14:textId="63F9A5A9" w:rsidR="004F16B3" w:rsidRDefault="004F16B3" w:rsidP="004F16B3">
      <w:r>
        <w:t>Hvis der ses udfordringer med kørslen undervejs, vil kørelæreren gøre dig opmærksom herpå, så du har mulighed for at rette din kørsel. Efter kørslen er der sat tid af til en mundtlig evaluering, hvor du sammen med kørelæreren gennemgår køretesten og kørelærerens observationer.</w:t>
      </w:r>
    </w:p>
    <w:p w14:paraId="75F78E2D" w14:textId="2791D815" w:rsidR="004F16B3" w:rsidRDefault="004F16B3" w:rsidP="004F16B3">
      <w:r>
        <w:t>Hvis kørelæreren vurderer, at du kører trafiksikkerhedsmæssigt forsvarligt, får du udleveret en seddel, hvor kørelæreren anbefaler videre kørsel. Sedlen skal du viderebringe til den henvisende læge.</w:t>
      </w:r>
    </w:p>
    <w:p w14:paraId="3416DFA1" w14:textId="70377404" w:rsidR="004F16B3" w:rsidRDefault="004F16B3" w:rsidP="004F16B3">
      <w:r>
        <w:t xml:space="preserve">Hvis kørelæreren </w:t>
      </w:r>
      <w:r w:rsidR="00C74A8F">
        <w:t xml:space="preserve">vurderer, at din kørsel ikke har været trafiksikkerhedsmæssig forsvarlig, vil de videre muligheder blive gennemgået. Vurderes det </w:t>
      </w:r>
      <w:r w:rsidR="007A14A0">
        <w:t>muligt</w:t>
      </w:r>
      <w:r w:rsidR="00C74A8F">
        <w:t>, at du kan bedre din kørsel, kan kørelæreren fx anbefale, at du kommer igen til flere køretimer eller en ny test, eller at du holder yderligere kørepause. Vurderes der ikke at være mulighed for bedring af kørslen frarådes yderligere bilkørsel.</w:t>
      </w:r>
    </w:p>
    <w:p w14:paraId="42F1C51D" w14:textId="54C149AA" w:rsidR="00C74A8F" w:rsidRDefault="00C74A8F" w:rsidP="004F16B3">
      <w:r>
        <w:t xml:space="preserve">HandicapBilistCentret tester hvert år mange mennesker med forskellige sygdomme og handicap, og kørelærerne </w:t>
      </w:r>
      <w:r w:rsidR="007A14A0">
        <w:t xml:space="preserve">er </w:t>
      </w:r>
      <w:r>
        <w:t>opmærksomme på, at mange kan blive nervøse ved at skulle køretestes, eller ikke har kørt bil i lang tid</w:t>
      </w:r>
      <w:r w:rsidR="007A14A0">
        <w:t xml:space="preserve"> og lige skal i gang igen,</w:t>
      </w:r>
      <w:r>
        <w:t xml:space="preserve"> og at det kan påvirke præstationen.</w:t>
      </w:r>
      <w:r w:rsidR="007A14A0">
        <w:t xml:space="preserve"> Hvis det er tilfældet, kan du efter køretesten få en snak med kørelæreren om, hvordan du bedst kommer videre.</w:t>
      </w:r>
    </w:p>
    <w:p w14:paraId="0660BA90" w14:textId="77777777" w:rsidR="00C74A8F" w:rsidRDefault="00C74A8F" w:rsidP="004F16B3">
      <w:pPr>
        <w:rPr>
          <w:b/>
          <w:bCs/>
        </w:rPr>
      </w:pPr>
    </w:p>
    <w:p w14:paraId="4F8653C1" w14:textId="53FCE735" w:rsidR="004F16B3" w:rsidRPr="004F16B3" w:rsidRDefault="004F16B3" w:rsidP="004F16B3">
      <w:pPr>
        <w:rPr>
          <w:b/>
          <w:bCs/>
        </w:rPr>
      </w:pPr>
      <w:r w:rsidRPr="004F16B3">
        <w:rPr>
          <w:b/>
          <w:bCs/>
        </w:rPr>
        <w:t xml:space="preserve">Den store </w:t>
      </w:r>
      <w:r w:rsidR="007A14A0">
        <w:rPr>
          <w:b/>
          <w:bCs/>
        </w:rPr>
        <w:t>test</w:t>
      </w:r>
    </w:p>
    <w:p w14:paraId="44FB49D3" w14:textId="6517D0ED" w:rsidR="007A14A0" w:rsidRDefault="007A14A0" w:rsidP="004F16B3">
      <w:r>
        <w:t>Testen indledes med en samtale med en fysioterapeut, som vil afklare din fysiske funktionsnedsættelse. Fysioterapeuten kan foretage diverse funktionstest samt måle dine kræfter og reaktionstid i særligt testudstyr, hvor der er særlig fokus på pedalbetjening og ratdrejning eller eventuel</w:t>
      </w:r>
      <w:r w:rsidR="00C471F2">
        <w:t>le</w:t>
      </w:r>
      <w:r>
        <w:t xml:space="preserve"> håndaggregater. </w:t>
      </w:r>
    </w:p>
    <w:p w14:paraId="29D8E2A3" w14:textId="7AF6A2DF" w:rsidR="007A14A0" w:rsidRDefault="007A14A0" w:rsidP="004F16B3">
      <w:r>
        <w:lastRenderedPageBreak/>
        <w:t>På baggrund af</w:t>
      </w:r>
      <w:r w:rsidR="00C471F2">
        <w:t xml:space="preserve"> de</w:t>
      </w:r>
      <w:r>
        <w:t xml:space="preserve"> indledende test med fysioterapeuten vil de</w:t>
      </w:r>
      <w:r w:rsidR="00C471F2">
        <w:t>t</w:t>
      </w:r>
      <w:r>
        <w:t xml:space="preserve"> blive vurderet, hvilken relevant indretning der skal afprøves i praksis, og du vil herefter prøve at køre i en eller flere skolevogne med særlig indretning sammen med fysioterapeuten og en kørelærer. </w:t>
      </w:r>
      <w:r w:rsidR="00C471F2">
        <w:t>Kørslen foregår i trafikken, hvis du har kørekort i forvejen, men den påbegyndes typisk på et område uden trafik eller på mindre trafikerede veje. Først når behovet for indretning er afklaret, og du er fortrolig med den nye betjening, vil du komme ud i mere krævende trafikale forhold. Det er meget individuelt hvor mange køretimer den enkelte har behov for, inden kørslen er sikker, og det kan også afhænge af hvor kompleks indretning, der er behov for.</w:t>
      </w:r>
    </w:p>
    <w:p w14:paraId="5C9D718A" w14:textId="4F7E4E48" w:rsidR="00C471F2" w:rsidRDefault="00C471F2" w:rsidP="004F16B3">
      <w:r>
        <w:t>HandicapBilistCentret anbefaler først bilkørsel med særlig indretning, når du er på et niveau, hvor du kan begå dig sikkert i trafikken. Her bliver du vurderet ud fra samme kriterier som i den lille test.</w:t>
      </w:r>
    </w:p>
    <w:p w14:paraId="65D19A08" w14:textId="2B03DECA" w:rsidR="00C471F2" w:rsidRDefault="00C471F2" w:rsidP="004F16B3">
      <w:r>
        <w:t>På baggrund af afprøvningen udarbejder fysioterapeuten en rapport med HandicapBilistCentrets anbefalinger. Rapporten kan viderebringes til læger og relevante myndigheder, og du vil blive guidet til, hvordan du skal forholde dig.</w:t>
      </w:r>
    </w:p>
    <w:p w14:paraId="3A4870F0" w14:textId="77777777" w:rsidR="007A14A0" w:rsidRDefault="007A14A0" w:rsidP="004F16B3"/>
    <w:p w14:paraId="08606CC6" w14:textId="15D4D75A" w:rsidR="004F16B3" w:rsidRPr="004F16B3" w:rsidRDefault="004F16B3" w:rsidP="007A14A0">
      <w:r w:rsidRPr="004F16B3">
        <w:t xml:space="preserve"> </w:t>
      </w:r>
    </w:p>
    <w:p w14:paraId="54264903" w14:textId="77777777" w:rsidR="00F917BB" w:rsidRDefault="00F917BB"/>
    <w:sectPr w:rsidR="00F917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2D99"/>
    <w:multiLevelType w:val="multilevel"/>
    <w:tmpl w:val="0D28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46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B3"/>
    <w:rsid w:val="004F16B3"/>
    <w:rsid w:val="007A14A0"/>
    <w:rsid w:val="00847CFE"/>
    <w:rsid w:val="00C471F2"/>
    <w:rsid w:val="00C74A8F"/>
    <w:rsid w:val="00F917BB"/>
    <w:rsid w:val="00FD7B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ACFE"/>
  <w15:chartTrackingRefBased/>
  <w15:docId w15:val="{3ACB2DA1-A732-4048-BA3C-68E72BB2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F1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F1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F16B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F16B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F16B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F16B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F16B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F16B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F16B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F16B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F16B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F16B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F16B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F16B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F16B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F16B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F16B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F16B3"/>
    <w:rPr>
      <w:rFonts w:eastAsiaTheme="majorEastAsia" w:cstheme="majorBidi"/>
      <w:color w:val="272727" w:themeColor="text1" w:themeTint="D8"/>
    </w:rPr>
  </w:style>
  <w:style w:type="paragraph" w:styleId="Titel">
    <w:name w:val="Title"/>
    <w:basedOn w:val="Normal"/>
    <w:next w:val="Normal"/>
    <w:link w:val="TitelTegn"/>
    <w:uiPriority w:val="10"/>
    <w:qFormat/>
    <w:rsid w:val="004F1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F16B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F16B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F16B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F16B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F16B3"/>
    <w:rPr>
      <w:i/>
      <w:iCs/>
      <w:color w:val="404040" w:themeColor="text1" w:themeTint="BF"/>
    </w:rPr>
  </w:style>
  <w:style w:type="paragraph" w:styleId="Listeafsnit">
    <w:name w:val="List Paragraph"/>
    <w:basedOn w:val="Normal"/>
    <w:uiPriority w:val="34"/>
    <w:qFormat/>
    <w:rsid w:val="004F16B3"/>
    <w:pPr>
      <w:ind w:left="720"/>
      <w:contextualSpacing/>
    </w:pPr>
  </w:style>
  <w:style w:type="character" w:styleId="Kraftigfremhvning">
    <w:name w:val="Intense Emphasis"/>
    <w:basedOn w:val="Standardskrifttypeiafsnit"/>
    <w:uiPriority w:val="21"/>
    <w:qFormat/>
    <w:rsid w:val="004F16B3"/>
    <w:rPr>
      <w:i/>
      <w:iCs/>
      <w:color w:val="0F4761" w:themeColor="accent1" w:themeShade="BF"/>
    </w:rPr>
  </w:style>
  <w:style w:type="paragraph" w:styleId="Strktcitat">
    <w:name w:val="Intense Quote"/>
    <w:basedOn w:val="Normal"/>
    <w:next w:val="Normal"/>
    <w:link w:val="StrktcitatTegn"/>
    <w:uiPriority w:val="30"/>
    <w:qFormat/>
    <w:rsid w:val="004F1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F16B3"/>
    <w:rPr>
      <w:i/>
      <w:iCs/>
      <w:color w:val="0F4761" w:themeColor="accent1" w:themeShade="BF"/>
    </w:rPr>
  </w:style>
  <w:style w:type="character" w:styleId="Kraftighenvisning">
    <w:name w:val="Intense Reference"/>
    <w:basedOn w:val="Standardskrifttypeiafsnit"/>
    <w:uiPriority w:val="32"/>
    <w:qFormat/>
    <w:rsid w:val="004F16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542</Words>
  <Characters>3309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Ulykkespatientforeningen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Vesterby</dc:creator>
  <cp:keywords/>
  <dc:description/>
  <cp:lastModifiedBy>Kristian Vesterby</cp:lastModifiedBy>
  <cp:revision>1</cp:revision>
  <dcterms:created xsi:type="dcterms:W3CDTF">2025-12-05T12:32:00Z</dcterms:created>
  <dcterms:modified xsi:type="dcterms:W3CDTF">2025-12-05T13:10:00Z</dcterms:modified>
</cp:coreProperties>
</file>